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6681C" w:rsidRDefault="007F0BFE" w14:paraId="241865EF" w14:textId="6ADA9C26">
      <w:pPr>
        <w:rPr>
          <w:rFonts w:ascii="Poppins" w:hAnsi="Poppins" w:cs="Poppins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0B9EF24" wp14:editId="58A3A064">
            <wp:extent cx="758902" cy="785813"/>
            <wp:effectExtent l="0" t="0" r="3175" b="0"/>
            <wp:docPr id="14612187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39" cy="78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81C">
        <w:rPr>
          <w:noProof/>
        </w:rPr>
        <w:t xml:space="preserve">                                                            </w:t>
      </w:r>
      <w:r w:rsidR="0056681C">
        <w:rPr>
          <w:noProof/>
        </w:rPr>
        <w:drawing>
          <wp:inline distT="0" distB="0" distL="0" distR="0" wp14:anchorId="50019149" wp14:editId="672F86F1">
            <wp:extent cx="2679700" cy="762000"/>
            <wp:effectExtent l="0" t="0" r="6350" b="0"/>
            <wp:docPr id="215394978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 Box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92832" w:rsidR="0056681C" w:rsidP="00D92832" w:rsidRDefault="001C403B" w14:paraId="69A5DBFB" w14:textId="0719F4FF">
      <w:pPr>
        <w:jc w:val="center"/>
        <w:rPr>
          <w:rFonts w:ascii="Poppins" w:hAnsi="Poppins" w:cs="Poppins"/>
          <w:b w:val="1"/>
          <w:bCs w:val="1"/>
          <w:color w:val="FF0000"/>
          <w:sz w:val="28"/>
          <w:szCs w:val="28"/>
          <w:lang w:val="en-US"/>
        </w:rPr>
      </w:pPr>
      <w:r w:rsidRPr="19AB431F" w:rsidR="001C403B">
        <w:rPr>
          <w:rFonts w:ascii="Poppins" w:hAnsi="Poppins" w:cs="Poppins"/>
          <w:b w:val="1"/>
          <w:bCs w:val="1"/>
          <w:color w:val="FF0000"/>
          <w:sz w:val="28"/>
          <w:szCs w:val="28"/>
          <w:lang w:val="en-US"/>
        </w:rPr>
        <w:t>2</w:t>
      </w:r>
      <w:r w:rsidRPr="19AB431F" w:rsidR="593C5FDC">
        <w:rPr>
          <w:rFonts w:ascii="Poppins" w:hAnsi="Poppins" w:cs="Poppins"/>
          <w:b w:val="1"/>
          <w:bCs w:val="1"/>
          <w:color w:val="FF0000"/>
          <w:sz w:val="28"/>
          <w:szCs w:val="28"/>
          <w:lang w:val="en-US"/>
        </w:rPr>
        <w:t>7</w:t>
      </w:r>
      <w:r w:rsidRPr="19AB431F" w:rsidR="001C403B">
        <w:rPr>
          <w:rFonts w:ascii="Poppins" w:hAnsi="Poppins" w:cs="Poppins"/>
          <w:b w:val="1"/>
          <w:bCs w:val="1"/>
          <w:color w:val="FF0000"/>
          <w:sz w:val="28"/>
          <w:szCs w:val="28"/>
          <w:lang w:val="en-US"/>
        </w:rPr>
        <w:t xml:space="preserve"> </w:t>
      </w:r>
      <w:r w:rsidRPr="19AB431F" w:rsidR="00D92832">
        <w:rPr>
          <w:rFonts w:ascii="Poppins" w:hAnsi="Poppins" w:cs="Poppins"/>
          <w:b w:val="1"/>
          <w:bCs w:val="1"/>
          <w:color w:val="FF0000"/>
          <w:sz w:val="28"/>
          <w:szCs w:val="28"/>
          <w:lang w:val="en-US"/>
        </w:rPr>
        <w:t>March 2024</w:t>
      </w:r>
    </w:p>
    <w:p w:rsidRPr="00B1040A" w:rsidR="00BB260C" w:rsidP="00D92832" w:rsidRDefault="00C93DA2" w14:paraId="4EB238F4" w14:textId="4756A715">
      <w:pPr>
        <w:jc w:val="center"/>
        <w:rPr>
          <w:rFonts w:ascii="Poppins" w:hAnsi="Poppins" w:cs="Poppins"/>
          <w:b/>
          <w:bCs/>
          <w:sz w:val="28"/>
          <w:szCs w:val="28"/>
          <w:lang w:val="en-US"/>
        </w:rPr>
      </w:pPr>
      <w:r w:rsidRPr="00B1040A">
        <w:rPr>
          <w:rFonts w:ascii="Poppins" w:hAnsi="Poppins" w:cs="Poppins"/>
          <w:b/>
          <w:bCs/>
          <w:sz w:val="28"/>
          <w:szCs w:val="28"/>
          <w:lang w:val="en-US"/>
        </w:rPr>
        <w:t xml:space="preserve">Calling early-stage tech firms – invitation to pitch </w:t>
      </w:r>
      <w:r w:rsidR="00053DB9">
        <w:rPr>
          <w:rFonts w:ascii="Poppins" w:hAnsi="Poppins" w:cs="Poppins"/>
          <w:b/>
          <w:bCs/>
          <w:sz w:val="28"/>
          <w:szCs w:val="28"/>
          <w:lang w:val="en-US"/>
        </w:rPr>
        <w:t>for a demo slot at</w:t>
      </w:r>
      <w:r w:rsidRPr="00B1040A">
        <w:rPr>
          <w:rFonts w:ascii="Poppins" w:hAnsi="Poppins" w:cs="Poppins"/>
          <w:b/>
          <w:bCs/>
          <w:sz w:val="28"/>
          <w:szCs w:val="28"/>
          <w:lang w:val="en-US"/>
        </w:rPr>
        <w:t xml:space="preserve"> London based </w:t>
      </w:r>
      <w:proofErr w:type="spellStart"/>
      <w:r w:rsidRPr="00B1040A">
        <w:rPr>
          <w:rFonts w:ascii="Poppins" w:hAnsi="Poppins" w:cs="Poppins"/>
          <w:b/>
          <w:bCs/>
          <w:sz w:val="28"/>
          <w:szCs w:val="28"/>
          <w:lang w:val="en-US"/>
        </w:rPr>
        <w:t>Advice</w:t>
      </w:r>
      <w:r w:rsidR="005E0AAF">
        <w:rPr>
          <w:rFonts w:ascii="Poppins" w:hAnsi="Poppins" w:cs="Poppins"/>
          <w:b/>
          <w:bCs/>
          <w:sz w:val="28"/>
          <w:szCs w:val="28"/>
          <w:lang w:val="en-US"/>
        </w:rPr>
        <w:t>T</w:t>
      </w:r>
      <w:r w:rsidRPr="00B1040A">
        <w:rPr>
          <w:rFonts w:ascii="Poppins" w:hAnsi="Poppins" w:cs="Poppins"/>
          <w:b/>
          <w:bCs/>
          <w:sz w:val="28"/>
          <w:szCs w:val="28"/>
          <w:lang w:val="en-US"/>
        </w:rPr>
        <w:t>ech</w:t>
      </w:r>
      <w:proofErr w:type="spellEnd"/>
      <w:r w:rsidRPr="00B1040A">
        <w:rPr>
          <w:rFonts w:ascii="Poppins" w:hAnsi="Poppins" w:cs="Poppins"/>
          <w:b/>
          <w:bCs/>
          <w:sz w:val="28"/>
          <w:szCs w:val="28"/>
          <w:lang w:val="en-US"/>
        </w:rPr>
        <w:t xml:space="preserve"> event</w:t>
      </w:r>
      <w:r w:rsidR="00053DB9">
        <w:rPr>
          <w:rFonts w:ascii="Poppins" w:hAnsi="Poppins" w:cs="Poppins"/>
          <w:b/>
          <w:bCs/>
          <w:sz w:val="28"/>
          <w:szCs w:val="28"/>
          <w:lang w:val="en-US"/>
        </w:rPr>
        <w:t xml:space="preserve"> </w:t>
      </w:r>
      <w:r w:rsidR="001C06DF">
        <w:rPr>
          <w:rFonts w:ascii="Poppins" w:hAnsi="Poppins" w:cs="Poppins"/>
          <w:b/>
          <w:bCs/>
          <w:sz w:val="28"/>
          <w:szCs w:val="28"/>
          <w:lang w:val="en-US"/>
        </w:rPr>
        <w:t>to</w:t>
      </w:r>
      <w:r w:rsidR="00053DB9">
        <w:rPr>
          <w:rFonts w:ascii="Poppins" w:hAnsi="Poppins" w:cs="Poppins"/>
          <w:b/>
          <w:bCs/>
          <w:sz w:val="28"/>
          <w:szCs w:val="28"/>
          <w:lang w:val="en-US"/>
        </w:rPr>
        <w:t xml:space="preserve"> advisers, providers and potential </w:t>
      </w:r>
      <w:proofErr w:type="gramStart"/>
      <w:r w:rsidR="00053DB9">
        <w:rPr>
          <w:rFonts w:ascii="Poppins" w:hAnsi="Poppins" w:cs="Poppins"/>
          <w:b/>
          <w:bCs/>
          <w:sz w:val="28"/>
          <w:szCs w:val="28"/>
          <w:lang w:val="en-US"/>
        </w:rPr>
        <w:t>investors</w:t>
      </w:r>
      <w:proofErr w:type="gramEnd"/>
    </w:p>
    <w:p w:rsidR="00BB260C" w:rsidRDefault="00C93DA2" w14:paraId="4EB238F5" w14:textId="7BEC3AF8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  <w:sz w:val="24"/>
          <w:szCs w:val="24"/>
          <w:lang w:val="en-US"/>
        </w:rPr>
      </w:pPr>
      <w:r w:rsidRPr="00D92832">
        <w:rPr>
          <w:rFonts w:ascii="Poppins" w:hAnsi="Poppins" w:cs="Poppins"/>
          <w:i/>
          <w:iCs/>
          <w:sz w:val="24"/>
          <w:szCs w:val="24"/>
          <w:lang w:val="en-US"/>
        </w:rPr>
        <w:t xml:space="preserve">Pitches invited from </w:t>
      </w:r>
      <w:r w:rsidRPr="00D92832" w:rsidR="009830FA">
        <w:rPr>
          <w:rFonts w:ascii="Poppins" w:hAnsi="Poppins" w:cs="Poppins"/>
          <w:i/>
          <w:iCs/>
          <w:sz w:val="24"/>
          <w:szCs w:val="24"/>
          <w:lang w:val="en-US"/>
        </w:rPr>
        <w:t>tech firms</w:t>
      </w:r>
      <w:r w:rsidRPr="00D92832">
        <w:rPr>
          <w:rFonts w:ascii="Poppins" w:hAnsi="Poppins" w:cs="Poppins"/>
          <w:i/>
          <w:iCs/>
          <w:sz w:val="24"/>
          <w:szCs w:val="24"/>
          <w:lang w:val="en-US"/>
        </w:rPr>
        <w:t xml:space="preserve"> </w:t>
      </w:r>
      <w:r w:rsidRPr="00D92832" w:rsidR="000A7E85">
        <w:rPr>
          <w:rFonts w:ascii="Poppins" w:hAnsi="Poppins" w:cs="Poppins"/>
          <w:i/>
          <w:iCs/>
          <w:sz w:val="24"/>
          <w:szCs w:val="24"/>
          <w:lang w:val="en-US"/>
        </w:rPr>
        <w:t xml:space="preserve">building </w:t>
      </w:r>
      <w:r w:rsidR="00053DB9">
        <w:rPr>
          <w:rFonts w:ascii="Poppins" w:hAnsi="Poppins" w:cs="Poppins"/>
          <w:i/>
          <w:iCs/>
          <w:sz w:val="24"/>
          <w:szCs w:val="24"/>
          <w:lang w:val="en-US"/>
        </w:rPr>
        <w:t>innovative kit</w:t>
      </w:r>
      <w:r w:rsidRPr="00D92832">
        <w:rPr>
          <w:rFonts w:ascii="Poppins" w:hAnsi="Poppins" w:cs="Poppins"/>
          <w:i/>
          <w:iCs/>
          <w:sz w:val="24"/>
          <w:szCs w:val="24"/>
          <w:lang w:val="en-US"/>
        </w:rPr>
        <w:t xml:space="preserve"> for financial </w:t>
      </w:r>
      <w:proofErr w:type="gramStart"/>
      <w:r w:rsidRPr="00D92832">
        <w:rPr>
          <w:rFonts w:ascii="Poppins" w:hAnsi="Poppins" w:cs="Poppins"/>
          <w:i/>
          <w:iCs/>
          <w:sz w:val="24"/>
          <w:szCs w:val="24"/>
          <w:lang w:val="en-US"/>
        </w:rPr>
        <w:t>advi</w:t>
      </w:r>
      <w:r w:rsidRPr="00D92832" w:rsidR="009830FA">
        <w:rPr>
          <w:rFonts w:ascii="Poppins" w:hAnsi="Poppins" w:cs="Poppins"/>
          <w:i/>
          <w:iCs/>
          <w:sz w:val="24"/>
          <w:szCs w:val="24"/>
          <w:lang w:val="en-US"/>
        </w:rPr>
        <w:t>s</w:t>
      </w:r>
      <w:r w:rsidRPr="00D92832">
        <w:rPr>
          <w:rFonts w:ascii="Poppins" w:hAnsi="Poppins" w:cs="Poppins"/>
          <w:i/>
          <w:iCs/>
          <w:sz w:val="24"/>
          <w:szCs w:val="24"/>
          <w:lang w:val="en-US"/>
        </w:rPr>
        <w:t>e</w:t>
      </w:r>
      <w:r w:rsidRPr="00D92832" w:rsidR="009830FA">
        <w:rPr>
          <w:rFonts w:ascii="Poppins" w:hAnsi="Poppins" w:cs="Poppins"/>
          <w:i/>
          <w:iCs/>
          <w:sz w:val="24"/>
          <w:szCs w:val="24"/>
          <w:lang w:val="en-US"/>
        </w:rPr>
        <w:t>rs</w:t>
      </w:r>
      <w:proofErr w:type="gramEnd"/>
      <w:r w:rsidRPr="00D92832">
        <w:rPr>
          <w:rFonts w:ascii="Poppins" w:hAnsi="Poppins" w:cs="Poppins"/>
          <w:i/>
          <w:iCs/>
          <w:sz w:val="24"/>
          <w:szCs w:val="24"/>
          <w:lang w:val="en-US"/>
        </w:rPr>
        <w:t xml:space="preserve"> </w:t>
      </w:r>
    </w:p>
    <w:p w:rsidRPr="00D92832" w:rsidR="00053DB9" w:rsidRDefault="00053DB9" w14:paraId="0E7B4ACA" w14:textId="5C878A89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  <w:sz w:val="24"/>
          <w:szCs w:val="24"/>
          <w:lang w:val="en-US"/>
        </w:rPr>
      </w:pPr>
      <w:r>
        <w:rPr>
          <w:rFonts w:ascii="Poppins" w:hAnsi="Poppins" w:cs="Poppins"/>
          <w:i/>
          <w:iCs/>
          <w:sz w:val="24"/>
          <w:szCs w:val="24"/>
          <w:lang w:val="en-US"/>
        </w:rPr>
        <w:t xml:space="preserve">Completely free to enter – no pay to </w:t>
      </w:r>
      <w:proofErr w:type="gramStart"/>
      <w:r>
        <w:rPr>
          <w:rFonts w:ascii="Poppins" w:hAnsi="Poppins" w:cs="Poppins"/>
          <w:i/>
          <w:iCs/>
          <w:sz w:val="24"/>
          <w:szCs w:val="24"/>
          <w:lang w:val="en-US"/>
        </w:rPr>
        <w:t>play</w:t>
      </w:r>
      <w:proofErr w:type="gramEnd"/>
    </w:p>
    <w:p w:rsidRPr="00D92832" w:rsidR="00BB260C" w:rsidRDefault="00C93DA2" w14:paraId="4EB238F6" w14:textId="77777777">
      <w:pPr>
        <w:pStyle w:val="ListParagraph"/>
        <w:numPr>
          <w:ilvl w:val="0"/>
          <w:numId w:val="1"/>
        </w:numPr>
        <w:rPr>
          <w:rFonts w:ascii="Poppins" w:hAnsi="Poppins" w:cs="Poppins"/>
          <w:i/>
          <w:iCs/>
          <w:sz w:val="24"/>
          <w:szCs w:val="24"/>
          <w:lang w:val="en-US"/>
        </w:rPr>
      </w:pPr>
      <w:r w:rsidRPr="00D92832">
        <w:rPr>
          <w:rFonts w:ascii="Poppins" w:hAnsi="Poppins" w:cs="Poppins"/>
          <w:i/>
          <w:iCs/>
          <w:sz w:val="24"/>
          <w:szCs w:val="24"/>
          <w:lang w:val="en-US"/>
        </w:rPr>
        <w:t xml:space="preserve">Closing date for submissions Tuesday 23 April </w:t>
      </w:r>
    </w:p>
    <w:p w:rsidRPr="00D57052" w:rsidR="00BB260C" w:rsidRDefault="00C93DA2" w14:paraId="4EB238F8" w14:textId="25AFBC89">
      <w:pPr>
        <w:rPr>
          <w:rFonts w:ascii="Poppins" w:hAnsi="Poppins" w:cs="Poppins"/>
          <w:sz w:val="24"/>
          <w:szCs w:val="24"/>
        </w:rPr>
      </w:pPr>
      <w:r w:rsidRPr="00D57052">
        <w:rPr>
          <w:rFonts w:ascii="Poppins" w:hAnsi="Poppins" w:cs="Poppins"/>
          <w:sz w:val="24"/>
          <w:szCs w:val="24"/>
          <w:lang w:val="en-US"/>
        </w:rPr>
        <w:t xml:space="preserve">Financial </w:t>
      </w:r>
      <w:r w:rsidR="00053DB9">
        <w:rPr>
          <w:rFonts w:ascii="Poppins" w:hAnsi="Poppins" w:cs="Poppins"/>
          <w:sz w:val="24"/>
          <w:szCs w:val="24"/>
          <w:lang w:val="en-US"/>
        </w:rPr>
        <w:t xml:space="preserve">services </w:t>
      </w:r>
      <w:r w:rsidRPr="00D57052">
        <w:rPr>
          <w:rFonts w:ascii="Poppins" w:hAnsi="Poppins" w:cs="Poppins"/>
          <w:sz w:val="24"/>
          <w:szCs w:val="24"/>
          <w:lang w:val="en-US"/>
        </w:rPr>
        <w:t xml:space="preserve">consultancy the lang cat </w:t>
      </w:r>
      <w:r w:rsidR="00053DB9">
        <w:rPr>
          <w:rFonts w:ascii="Poppins" w:hAnsi="Poppins" w:cs="Poppins"/>
          <w:sz w:val="24"/>
          <w:szCs w:val="24"/>
          <w:lang w:val="en-US"/>
        </w:rPr>
        <w:t>invites</w:t>
      </w:r>
      <w:r w:rsidRPr="00D57052">
        <w:rPr>
          <w:rFonts w:ascii="Poppins" w:hAnsi="Poppins" w:cs="Poppins"/>
          <w:sz w:val="24"/>
          <w:szCs w:val="24"/>
          <w:lang w:val="en-US"/>
        </w:rPr>
        <w:t xml:space="preserve"> early-stage </w:t>
      </w:r>
      <w:proofErr w:type="spellStart"/>
      <w:r w:rsidR="00053DB9">
        <w:rPr>
          <w:rFonts w:ascii="Poppins" w:hAnsi="Poppins" w:cs="Poppins"/>
          <w:sz w:val="24"/>
          <w:szCs w:val="24"/>
          <w:lang w:val="en-US"/>
        </w:rPr>
        <w:t>advice</w:t>
      </w:r>
      <w:r w:rsidRPr="00D57052">
        <w:rPr>
          <w:rFonts w:ascii="Poppins" w:hAnsi="Poppins" w:cs="Poppins"/>
          <w:sz w:val="24"/>
          <w:szCs w:val="24"/>
          <w:lang w:val="en-US"/>
        </w:rPr>
        <w:t>tech</w:t>
      </w:r>
      <w:proofErr w:type="spellEnd"/>
      <w:r w:rsidRPr="00D57052">
        <w:rPr>
          <w:rFonts w:ascii="Poppins" w:hAnsi="Poppins" w:cs="Poppins"/>
          <w:sz w:val="24"/>
          <w:szCs w:val="24"/>
          <w:lang w:val="en-US"/>
        </w:rPr>
        <w:t xml:space="preserve"> firms to get involved with its new </w:t>
      </w:r>
      <w:hyperlink w:history="1" r:id="rId14">
        <w:r w:rsidRPr="00CF37D8">
          <w:rPr>
            <w:rStyle w:val="Hyperlink"/>
            <w:rFonts w:ascii="Poppins" w:hAnsi="Poppins" w:cs="Poppins"/>
            <w:sz w:val="24"/>
            <w:szCs w:val="24"/>
            <w:lang w:val="en-US"/>
          </w:rPr>
          <w:t>Advice</w:t>
        </w:r>
        <w:r w:rsidR="005E0AAF">
          <w:rPr>
            <w:rStyle w:val="Hyperlink"/>
            <w:rFonts w:ascii="Poppins" w:hAnsi="Poppins" w:cs="Poppins"/>
            <w:sz w:val="24"/>
            <w:szCs w:val="24"/>
            <w:lang w:val="en-US"/>
          </w:rPr>
          <w:t>T</w:t>
        </w:r>
        <w:r w:rsidRPr="00CF37D8">
          <w:rPr>
            <w:rStyle w:val="Hyperlink"/>
            <w:rFonts w:ascii="Poppins" w:hAnsi="Poppins" w:cs="Poppins"/>
            <w:sz w:val="24"/>
            <w:szCs w:val="24"/>
            <w:lang w:val="en-US"/>
          </w:rPr>
          <w:t>ech Catwalk event</w:t>
        </w:r>
      </w:hyperlink>
      <w:r w:rsidRPr="00026265">
        <w:rPr>
          <w:rFonts w:ascii="Poppins" w:hAnsi="Poppins" w:cs="Poppins"/>
          <w:sz w:val="24"/>
          <w:szCs w:val="24"/>
          <w:lang w:val="en-US"/>
        </w:rPr>
        <w:t xml:space="preserve"> on </w:t>
      </w:r>
      <w:r w:rsidRPr="000B2F6A">
        <w:rPr>
          <w:rFonts w:ascii="Poppins" w:hAnsi="Poppins" w:cs="Poppins"/>
          <w:b/>
          <w:bCs/>
          <w:sz w:val="24"/>
          <w:szCs w:val="24"/>
          <w:lang w:val="en-US"/>
        </w:rPr>
        <w:t>20 June 2024</w:t>
      </w:r>
      <w:r w:rsidRPr="000B2F6A" w:rsidR="000A7E85">
        <w:rPr>
          <w:rStyle w:val="Hyperlink"/>
          <w:rFonts w:ascii="Poppins" w:hAnsi="Poppins" w:cs="Poppins"/>
          <w:b/>
          <w:bCs/>
          <w:color w:val="auto"/>
          <w:sz w:val="24"/>
          <w:szCs w:val="24"/>
          <w:u w:val="none"/>
          <w:lang w:val="en-US"/>
        </w:rPr>
        <w:t xml:space="preserve"> </w:t>
      </w:r>
      <w:r w:rsidRPr="00026265" w:rsidR="000A7E85">
        <w:rPr>
          <w:rStyle w:val="Hyperlink"/>
          <w:rFonts w:ascii="Poppins" w:hAnsi="Poppins" w:cs="Poppins"/>
          <w:color w:val="auto"/>
          <w:sz w:val="24"/>
          <w:szCs w:val="24"/>
          <w:u w:val="none"/>
          <w:lang w:val="en-US"/>
        </w:rPr>
        <w:t xml:space="preserve">at Studio Spaces in </w:t>
      </w:r>
      <w:r w:rsidR="00053DB9">
        <w:rPr>
          <w:rStyle w:val="Hyperlink"/>
          <w:rFonts w:ascii="Poppins" w:hAnsi="Poppins" w:cs="Poppins"/>
          <w:color w:val="auto"/>
          <w:sz w:val="24"/>
          <w:szCs w:val="24"/>
          <w:u w:val="none"/>
          <w:lang w:val="en-US"/>
        </w:rPr>
        <w:t>Wapping, East London</w:t>
      </w:r>
      <w:r w:rsidRPr="00026265">
        <w:rPr>
          <w:rFonts w:ascii="Poppins" w:hAnsi="Poppins" w:cs="Poppins"/>
          <w:sz w:val="24"/>
          <w:szCs w:val="24"/>
          <w:lang w:val="en-US"/>
        </w:rPr>
        <w:t xml:space="preserve">. </w:t>
      </w:r>
      <w:r w:rsidRPr="00D57052">
        <w:rPr>
          <w:rFonts w:ascii="Poppins" w:hAnsi="Poppins" w:cs="Poppins"/>
          <w:sz w:val="24"/>
          <w:szCs w:val="24"/>
          <w:lang w:val="en-US"/>
        </w:rPr>
        <w:t xml:space="preserve">Firms developing tech for financial advisers are invited to </w:t>
      </w:r>
      <w:hyperlink w:history="1" r:id="rId15">
        <w:r w:rsidRPr="00D57052">
          <w:rPr>
            <w:rStyle w:val="Hyperlink"/>
            <w:rFonts w:ascii="Poppins" w:hAnsi="Poppins" w:cs="Poppins"/>
            <w:sz w:val="24"/>
            <w:szCs w:val="24"/>
            <w:lang w:val="en-US"/>
          </w:rPr>
          <w:t>apply</w:t>
        </w:r>
      </w:hyperlink>
      <w:r w:rsidRPr="00D57052">
        <w:rPr>
          <w:rFonts w:ascii="Poppins" w:hAnsi="Poppins" w:cs="Poppins"/>
          <w:sz w:val="24"/>
          <w:szCs w:val="24"/>
          <w:lang w:val="en-US"/>
        </w:rPr>
        <w:t xml:space="preserve"> to showcase their wares</w:t>
      </w:r>
      <w:r w:rsidRPr="00D57052" w:rsidR="000A7E85">
        <w:rPr>
          <w:rFonts w:ascii="Poppins" w:hAnsi="Poppins" w:cs="Poppins"/>
          <w:sz w:val="24"/>
          <w:szCs w:val="24"/>
          <w:lang w:val="en-US"/>
        </w:rPr>
        <w:t xml:space="preserve"> on the day</w:t>
      </w:r>
      <w:r w:rsidR="00CF37D8">
        <w:rPr>
          <w:rFonts w:ascii="Poppins" w:hAnsi="Poppins" w:cs="Poppins"/>
          <w:sz w:val="24"/>
          <w:szCs w:val="24"/>
          <w:lang w:val="en-US"/>
        </w:rPr>
        <w:t>.</w:t>
      </w:r>
    </w:p>
    <w:p w:rsidR="00053DB9" w:rsidRDefault="00053DB9" w14:paraId="3CE3093B" w14:textId="48664535">
      <w:pPr>
        <w:rPr>
          <w:rFonts w:ascii="Poppins" w:hAnsi="Poppins" w:cs="Poppins"/>
          <w:sz w:val="24"/>
          <w:szCs w:val="24"/>
          <w:lang w:val="en-US"/>
        </w:rPr>
      </w:pPr>
      <w:r>
        <w:rPr>
          <w:rFonts w:ascii="Poppins" w:hAnsi="Poppins" w:cs="Poppins"/>
          <w:sz w:val="24"/>
          <w:szCs w:val="24"/>
          <w:lang w:val="en-US"/>
        </w:rPr>
        <w:t>The lang cat will choose f</w:t>
      </w:r>
      <w:r w:rsidRPr="00D57052" w:rsidR="00C93DA2">
        <w:rPr>
          <w:rFonts w:ascii="Poppins" w:hAnsi="Poppins" w:cs="Poppins"/>
          <w:sz w:val="24"/>
          <w:szCs w:val="24"/>
          <w:lang w:val="en-US"/>
        </w:rPr>
        <w:t>ive of the most ex</w:t>
      </w:r>
      <w:r w:rsidR="005E0AAF">
        <w:rPr>
          <w:rFonts w:ascii="Poppins" w:hAnsi="Poppins" w:cs="Poppins"/>
          <w:sz w:val="24"/>
          <w:szCs w:val="24"/>
          <w:lang w:val="en-US"/>
        </w:rPr>
        <w:t>c</w:t>
      </w:r>
      <w:r w:rsidRPr="00D57052" w:rsidR="00C93DA2">
        <w:rPr>
          <w:rFonts w:ascii="Poppins" w:hAnsi="Poppins" w:cs="Poppins"/>
          <w:sz w:val="24"/>
          <w:szCs w:val="24"/>
          <w:lang w:val="en-US"/>
        </w:rPr>
        <w:t xml:space="preserve">iting submissions as finalists to pitch what they’ve built to an audience of </w:t>
      </w:r>
      <w:r>
        <w:rPr>
          <w:rFonts w:ascii="Poppins" w:hAnsi="Poppins" w:cs="Poppins"/>
          <w:sz w:val="24"/>
          <w:szCs w:val="24"/>
          <w:lang w:val="en-US"/>
        </w:rPr>
        <w:t xml:space="preserve">around 150 </w:t>
      </w:r>
      <w:r w:rsidRPr="00D57052" w:rsidR="00C93DA2">
        <w:rPr>
          <w:rFonts w:ascii="Poppins" w:hAnsi="Poppins" w:cs="Poppins"/>
          <w:sz w:val="24"/>
          <w:szCs w:val="24"/>
          <w:lang w:val="en-US"/>
        </w:rPr>
        <w:t>advice professionals</w:t>
      </w:r>
      <w:r>
        <w:rPr>
          <w:rFonts w:ascii="Poppins" w:hAnsi="Poppins" w:cs="Poppins"/>
          <w:sz w:val="24"/>
          <w:szCs w:val="24"/>
          <w:lang w:val="en-US"/>
        </w:rPr>
        <w:t xml:space="preserve">, senior financial industry figures, </w:t>
      </w:r>
      <w:proofErr w:type="gramStart"/>
      <w:r>
        <w:rPr>
          <w:rFonts w:ascii="Poppins" w:hAnsi="Poppins" w:cs="Poppins"/>
          <w:sz w:val="24"/>
          <w:szCs w:val="24"/>
          <w:lang w:val="en-US"/>
        </w:rPr>
        <w:t>media</w:t>
      </w:r>
      <w:proofErr w:type="gramEnd"/>
      <w:r w:rsidRPr="00D57052" w:rsidR="00C93DA2">
        <w:rPr>
          <w:rFonts w:ascii="Poppins" w:hAnsi="Poppins" w:cs="Poppins"/>
          <w:sz w:val="24"/>
          <w:szCs w:val="24"/>
          <w:lang w:val="en-US"/>
        </w:rPr>
        <w:t xml:space="preserve"> and a panel of fintech experts.  </w:t>
      </w:r>
    </w:p>
    <w:p w:rsidRPr="00D57052" w:rsidR="00BB260C" w:rsidP="59D12041" w:rsidRDefault="00C93DA2" w14:paraId="4EB238F9" w14:textId="6B3DCCB4">
      <w:pPr>
        <w:rPr>
          <w:rFonts w:ascii="Poppins" w:hAnsi="Poppins" w:cs="Poppins"/>
          <w:sz w:val="24"/>
          <w:szCs w:val="24"/>
          <w:lang w:val="en-GB"/>
        </w:rPr>
      </w:pPr>
      <w:r w:rsidRPr="59D12041" w:rsidR="00C93DA2">
        <w:rPr>
          <w:rFonts w:ascii="Poppins" w:hAnsi="Poppins" w:cs="Poppins"/>
          <w:sz w:val="24"/>
          <w:szCs w:val="24"/>
          <w:lang w:val="en-GB"/>
        </w:rPr>
        <w:t xml:space="preserve">Finalists will be coached through the pitch process to get ‘Catwalk’ ready as well as 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>benefiting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 xml:space="preserve"> from exposure to </w:t>
      </w:r>
      <w:r w:rsidRPr="59D12041" w:rsidR="00466786">
        <w:rPr>
          <w:rFonts w:ascii="Poppins" w:hAnsi="Poppins" w:cs="Poppins"/>
          <w:sz w:val="24"/>
          <w:szCs w:val="24"/>
          <w:lang w:val="en-GB"/>
        </w:rPr>
        <w:t xml:space="preserve">advisers, </w:t>
      </w:r>
      <w:r w:rsidRPr="59D12041" w:rsidR="002B307B">
        <w:rPr>
          <w:rFonts w:ascii="Poppins" w:hAnsi="Poppins" w:cs="Poppins"/>
          <w:sz w:val="24"/>
          <w:szCs w:val="24"/>
          <w:lang w:val="en-GB"/>
        </w:rPr>
        <w:t>providers</w:t>
      </w:r>
      <w:r w:rsidRPr="59D12041" w:rsidR="00466786">
        <w:rPr>
          <w:rFonts w:ascii="Poppins" w:hAnsi="Poppins" w:cs="Poppins"/>
          <w:sz w:val="24"/>
          <w:szCs w:val="24"/>
          <w:lang w:val="en-GB"/>
        </w:rPr>
        <w:t xml:space="preserve"> and potential investors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 xml:space="preserve">.  </w:t>
      </w:r>
    </w:p>
    <w:p w:rsidRPr="00D57052" w:rsidR="00BB260C" w:rsidRDefault="00C93DA2" w14:paraId="4EB238FA" w14:textId="19BC2183">
      <w:pPr>
        <w:rPr>
          <w:rFonts w:ascii="Poppins" w:hAnsi="Poppins" w:cs="Poppins"/>
          <w:sz w:val="24"/>
          <w:szCs w:val="24"/>
          <w:lang w:val="en-US"/>
        </w:rPr>
      </w:pPr>
      <w:r w:rsidRPr="00D57052">
        <w:rPr>
          <w:rFonts w:ascii="Poppins" w:hAnsi="Poppins" w:cs="Poppins"/>
          <w:sz w:val="24"/>
          <w:szCs w:val="24"/>
          <w:lang w:val="en-US"/>
        </w:rPr>
        <w:t xml:space="preserve">An overall winner will be selected on the day and </w:t>
      </w:r>
      <w:r w:rsidR="00053DB9">
        <w:rPr>
          <w:rFonts w:ascii="Poppins" w:hAnsi="Poppins" w:cs="Poppins"/>
          <w:sz w:val="24"/>
          <w:szCs w:val="24"/>
          <w:lang w:val="en-US"/>
        </w:rPr>
        <w:t xml:space="preserve">– along with the lang cat’s traditional prize of a pack of Rolos - </w:t>
      </w:r>
      <w:r w:rsidRPr="00D57052">
        <w:rPr>
          <w:rFonts w:ascii="Poppins" w:hAnsi="Poppins" w:cs="Poppins"/>
          <w:sz w:val="24"/>
          <w:szCs w:val="24"/>
          <w:lang w:val="en-US"/>
        </w:rPr>
        <w:t xml:space="preserve">will be invited to take to the stage at one of the lang cat’s main events later this year. </w:t>
      </w:r>
    </w:p>
    <w:p w:rsidR="00BB260C" w:rsidRDefault="00C93DA2" w14:paraId="4EB238FB" w14:textId="1F04F826">
      <w:pPr>
        <w:rPr>
          <w:rFonts w:ascii="Poppins" w:hAnsi="Poppins" w:cs="Poppins"/>
          <w:sz w:val="24"/>
          <w:szCs w:val="24"/>
          <w:lang w:val="en-US"/>
        </w:rPr>
      </w:pPr>
      <w:r w:rsidRPr="00D57052">
        <w:rPr>
          <w:rFonts w:ascii="Poppins" w:hAnsi="Poppins" w:cs="Poppins"/>
          <w:sz w:val="24"/>
          <w:szCs w:val="24"/>
          <w:lang w:val="en-US"/>
        </w:rPr>
        <w:t>Advice</w:t>
      </w:r>
      <w:r w:rsidR="00C82D63">
        <w:rPr>
          <w:rFonts w:ascii="Poppins" w:hAnsi="Poppins" w:cs="Poppins"/>
          <w:sz w:val="24"/>
          <w:szCs w:val="24"/>
          <w:lang w:val="en-US"/>
        </w:rPr>
        <w:t>T</w:t>
      </w:r>
      <w:r w:rsidRPr="00D57052">
        <w:rPr>
          <w:rFonts w:ascii="Poppins" w:hAnsi="Poppins" w:cs="Poppins"/>
          <w:sz w:val="24"/>
          <w:szCs w:val="24"/>
          <w:lang w:val="en-US"/>
        </w:rPr>
        <w:t xml:space="preserve">ech Catwalk is focused on up-and-coming technology that advice professionals might be using in the next few years. Pitchers are invited to apply </w:t>
      </w:r>
      <w:hyperlink w:history="1" r:id="rId16">
        <w:r w:rsidRPr="00D57052">
          <w:rPr>
            <w:rStyle w:val="Hyperlink"/>
            <w:rFonts w:ascii="Poppins" w:hAnsi="Poppins" w:cs="Poppins"/>
            <w:sz w:val="24"/>
            <w:szCs w:val="24"/>
            <w:lang w:val="en-US"/>
          </w:rPr>
          <w:t>via the lang cat’s website</w:t>
        </w:r>
      </w:hyperlink>
      <w:r w:rsidRPr="00D57052">
        <w:rPr>
          <w:rFonts w:ascii="Poppins" w:hAnsi="Poppins" w:cs="Poppins"/>
          <w:sz w:val="24"/>
          <w:szCs w:val="24"/>
          <w:lang w:val="en-US"/>
        </w:rPr>
        <w:t xml:space="preserve"> and entries close on </w:t>
      </w:r>
      <w:r w:rsidRPr="00053DB9">
        <w:rPr>
          <w:rFonts w:ascii="Poppins" w:hAnsi="Poppins" w:cs="Poppins"/>
          <w:b/>
          <w:bCs/>
          <w:sz w:val="24"/>
          <w:szCs w:val="24"/>
          <w:lang w:val="en-US"/>
        </w:rPr>
        <w:t>Tuesday 23</w:t>
      </w:r>
      <w:r w:rsidRPr="00053DB9">
        <w:rPr>
          <w:rFonts w:ascii="Poppins" w:hAnsi="Poppins" w:cs="Poppins"/>
          <w:b/>
          <w:bCs/>
          <w:sz w:val="24"/>
          <w:szCs w:val="24"/>
          <w:vertAlign w:val="superscript"/>
          <w:lang w:val="en-US"/>
        </w:rPr>
        <w:t>rd</w:t>
      </w:r>
      <w:r w:rsidRPr="00053DB9">
        <w:rPr>
          <w:rFonts w:ascii="Poppins" w:hAnsi="Poppins" w:cs="Poppins"/>
          <w:b/>
          <w:bCs/>
          <w:sz w:val="24"/>
          <w:szCs w:val="24"/>
          <w:lang w:val="en-US"/>
        </w:rPr>
        <w:t xml:space="preserve"> April 2024.</w:t>
      </w:r>
      <w:r w:rsidRPr="00D57052">
        <w:rPr>
          <w:rFonts w:ascii="Poppins" w:hAnsi="Poppins" w:cs="Poppins"/>
          <w:sz w:val="24"/>
          <w:szCs w:val="24"/>
          <w:lang w:val="en-US"/>
        </w:rPr>
        <w:t xml:space="preserve"> </w:t>
      </w:r>
    </w:p>
    <w:p w:rsidRPr="00D57052" w:rsidR="00053DB9" w:rsidRDefault="00053DB9" w14:paraId="5D8724AC" w14:textId="73038582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  <w:lang w:val="en-US"/>
        </w:rPr>
        <w:t xml:space="preserve">Importantly, and unlike many similar events, there is no fee for applying and finalists will not be asked for any money to participate at any time. </w:t>
      </w:r>
    </w:p>
    <w:p w:rsidR="000B2F6A" w:rsidRDefault="00C93DA2" w14:paraId="1103C92D" w14:textId="77777777">
      <w:pPr>
        <w:rPr>
          <w:rFonts w:ascii="Poppins" w:hAnsi="Poppins" w:cs="Poppins"/>
          <w:sz w:val="24"/>
          <w:szCs w:val="24"/>
          <w:lang w:val="en-US"/>
        </w:rPr>
      </w:pPr>
      <w:r w:rsidRPr="00D57052">
        <w:rPr>
          <w:rFonts w:ascii="Poppins" w:hAnsi="Poppins" w:cs="Poppins"/>
          <w:sz w:val="24"/>
          <w:szCs w:val="24"/>
          <w:lang w:val="en-US"/>
        </w:rPr>
        <w:lastRenderedPageBreak/>
        <w:t xml:space="preserve">Commenting on the launch, Mark Polson, </w:t>
      </w:r>
      <w:proofErr w:type="gramStart"/>
      <w:r w:rsidRPr="00D57052" w:rsidR="000A7E85">
        <w:rPr>
          <w:rFonts w:ascii="Poppins" w:hAnsi="Poppins" w:cs="Poppins"/>
          <w:sz w:val="24"/>
          <w:szCs w:val="24"/>
          <w:lang w:val="en-US"/>
        </w:rPr>
        <w:t>CEO</w:t>
      </w:r>
      <w:proofErr w:type="gramEnd"/>
      <w:r w:rsidRPr="00D57052" w:rsidR="000A7E85">
        <w:rPr>
          <w:rFonts w:ascii="Poppins" w:hAnsi="Poppins" w:cs="Poppins"/>
          <w:sz w:val="24"/>
          <w:szCs w:val="24"/>
          <w:lang w:val="en-US"/>
        </w:rPr>
        <w:t xml:space="preserve"> and founder of the lang cat </w:t>
      </w:r>
      <w:r w:rsidRPr="00D57052">
        <w:rPr>
          <w:rFonts w:ascii="Poppins" w:hAnsi="Poppins" w:cs="Poppins"/>
          <w:sz w:val="24"/>
          <w:szCs w:val="24"/>
          <w:lang w:val="en-US"/>
        </w:rPr>
        <w:t>said: “</w:t>
      </w:r>
      <w:r w:rsidR="000B2F6A">
        <w:rPr>
          <w:rFonts w:ascii="Poppins" w:hAnsi="Poppins" w:cs="Poppins"/>
          <w:sz w:val="24"/>
          <w:szCs w:val="24"/>
          <w:lang w:val="en-US"/>
        </w:rPr>
        <w:t xml:space="preserve">Fintech has become such a vibrant area that we thought it would be fun to create a </w:t>
      </w:r>
      <w:proofErr w:type="spellStart"/>
      <w:r w:rsidR="000B2F6A">
        <w:rPr>
          <w:rFonts w:ascii="Poppins" w:hAnsi="Poppins" w:cs="Poppins"/>
          <w:sz w:val="24"/>
          <w:szCs w:val="24"/>
          <w:lang w:val="en-US"/>
        </w:rPr>
        <w:t>specalised</w:t>
      </w:r>
      <w:proofErr w:type="spellEnd"/>
      <w:r w:rsidR="000B2F6A">
        <w:rPr>
          <w:rFonts w:ascii="Poppins" w:hAnsi="Poppins" w:cs="Poppins"/>
          <w:sz w:val="24"/>
          <w:szCs w:val="24"/>
          <w:lang w:val="en-US"/>
        </w:rPr>
        <w:t xml:space="preserve"> event where interesting people building interesting technology for financial advisers and planners get to show off to interested people. </w:t>
      </w:r>
    </w:p>
    <w:p w:rsidR="000B2F6A" w:rsidP="59D12041" w:rsidRDefault="000B2F6A" w14:paraId="2AE4EA33" w14:textId="0355FE00">
      <w:pPr>
        <w:rPr>
          <w:rFonts w:ascii="Poppins" w:hAnsi="Poppins" w:cs="Poppins"/>
          <w:sz w:val="24"/>
          <w:szCs w:val="24"/>
          <w:lang w:val="en-GB"/>
        </w:rPr>
      </w:pPr>
      <w:r w:rsidRPr="59D12041" w:rsidR="000B2F6A">
        <w:rPr>
          <w:rFonts w:ascii="Poppins" w:hAnsi="Poppins" w:cs="Poppins"/>
          <w:sz w:val="24"/>
          <w:szCs w:val="24"/>
          <w:lang w:val="en-GB"/>
        </w:rPr>
        <w:t xml:space="preserve">“The 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>Advice</w:t>
      </w:r>
      <w:r w:rsidRPr="59D12041" w:rsidR="00C82D63">
        <w:rPr>
          <w:rFonts w:ascii="Poppins" w:hAnsi="Poppins" w:cs="Poppins"/>
          <w:sz w:val="24"/>
          <w:szCs w:val="24"/>
          <w:lang w:val="en-GB"/>
        </w:rPr>
        <w:t>T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>ech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 xml:space="preserve"> Catwalk </w:t>
      </w:r>
      <w:r w:rsidRPr="59D12041" w:rsidR="000B2F6A">
        <w:rPr>
          <w:rFonts w:ascii="Poppins" w:hAnsi="Poppins" w:cs="Poppins"/>
          <w:sz w:val="24"/>
          <w:szCs w:val="24"/>
          <w:lang w:val="en-GB"/>
        </w:rPr>
        <w:t xml:space="preserve">is built so everyone wins. Finalists get to 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 xml:space="preserve">show their wares </w:t>
      </w:r>
      <w:r w:rsidRPr="59D12041" w:rsidR="000B2F6A">
        <w:rPr>
          <w:rFonts w:ascii="Poppins" w:hAnsi="Poppins" w:cs="Poppins"/>
          <w:sz w:val="24"/>
          <w:szCs w:val="24"/>
          <w:lang w:val="en-GB"/>
        </w:rPr>
        <w:t xml:space="preserve">without having to pay to do </w:t>
      </w:r>
      <w:r w:rsidRPr="59D12041" w:rsidR="000B2F6A">
        <w:rPr>
          <w:rFonts w:ascii="Poppins" w:hAnsi="Poppins" w:cs="Poppins"/>
          <w:sz w:val="24"/>
          <w:szCs w:val="24"/>
          <w:lang w:val="en-GB"/>
        </w:rPr>
        <w:t>so, and</w:t>
      </w:r>
      <w:r w:rsidRPr="59D12041" w:rsidR="000B2F6A">
        <w:rPr>
          <w:rFonts w:ascii="Poppins" w:hAnsi="Poppins" w:cs="Poppins"/>
          <w:sz w:val="24"/>
          <w:szCs w:val="24"/>
          <w:lang w:val="en-GB"/>
        </w:rPr>
        <w:t xml:space="preserve"> get some free pitching and presentation training into the bargain. Advisers who come along get 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 xml:space="preserve">to see </w:t>
      </w:r>
      <w:r w:rsidRPr="59D12041" w:rsidR="000B2F6A">
        <w:rPr>
          <w:rFonts w:ascii="Poppins" w:hAnsi="Poppins" w:cs="Poppins"/>
          <w:sz w:val="24"/>
          <w:szCs w:val="24"/>
          <w:lang w:val="en-GB"/>
        </w:rPr>
        <w:t>the technologies they may well be using in a year or two or three. And the industry and potential investors get a sneak peek too</w:t>
      </w:r>
      <w:r w:rsidRPr="59D12041" w:rsidR="00C93DA2">
        <w:rPr>
          <w:rFonts w:ascii="Poppins" w:hAnsi="Poppins" w:cs="Poppins"/>
          <w:sz w:val="24"/>
          <w:szCs w:val="24"/>
          <w:lang w:val="en-GB"/>
        </w:rPr>
        <w:t xml:space="preserve">.  </w:t>
      </w:r>
    </w:p>
    <w:p w:rsidR="000B2F6A" w:rsidRDefault="000B2F6A" w14:paraId="705B17D7" w14:textId="77777777">
      <w:pPr>
        <w:rPr>
          <w:rFonts w:ascii="Poppins" w:hAnsi="Poppins" w:cs="Poppins"/>
          <w:sz w:val="24"/>
          <w:szCs w:val="24"/>
          <w:lang w:val="en-US"/>
        </w:rPr>
      </w:pPr>
      <w:r>
        <w:rPr>
          <w:rFonts w:ascii="Poppins" w:hAnsi="Poppins" w:cs="Poppins"/>
          <w:sz w:val="24"/>
          <w:szCs w:val="24"/>
          <w:lang w:val="en-US"/>
        </w:rPr>
        <w:t xml:space="preserve">“The lang cat is </w:t>
      </w:r>
      <w:proofErr w:type="gramStart"/>
      <w:r>
        <w:rPr>
          <w:rFonts w:ascii="Poppins" w:hAnsi="Poppins" w:cs="Poppins"/>
          <w:sz w:val="24"/>
          <w:szCs w:val="24"/>
          <w:lang w:val="en-US"/>
        </w:rPr>
        <w:t>pretty allergic</w:t>
      </w:r>
      <w:proofErr w:type="gramEnd"/>
      <w:r>
        <w:rPr>
          <w:rFonts w:ascii="Poppins" w:hAnsi="Poppins" w:cs="Poppins"/>
          <w:sz w:val="24"/>
          <w:szCs w:val="24"/>
          <w:lang w:val="en-US"/>
        </w:rPr>
        <w:t xml:space="preserve"> to dull conferences, so this will be a fast-paced show in an awesome venue</w:t>
      </w:r>
      <w:r w:rsidRPr="00D57052" w:rsidR="00C93DA2">
        <w:rPr>
          <w:rFonts w:ascii="Poppins" w:hAnsi="Poppins" w:cs="Poppins"/>
          <w:sz w:val="24"/>
          <w:szCs w:val="24"/>
          <w:lang w:val="en-US"/>
        </w:rPr>
        <w:t xml:space="preserve"> that isn’t your usual </w:t>
      </w:r>
      <w:r>
        <w:rPr>
          <w:rFonts w:ascii="Poppins" w:hAnsi="Poppins" w:cs="Poppins"/>
          <w:sz w:val="24"/>
          <w:szCs w:val="24"/>
          <w:lang w:val="en-US"/>
        </w:rPr>
        <w:t xml:space="preserve">financial industry </w:t>
      </w:r>
      <w:r w:rsidRPr="00D57052" w:rsidR="00C93DA2">
        <w:rPr>
          <w:rFonts w:ascii="Poppins" w:hAnsi="Poppins" w:cs="Poppins"/>
          <w:sz w:val="24"/>
          <w:szCs w:val="24"/>
          <w:lang w:val="en-US"/>
        </w:rPr>
        <w:t>corporate fare</w:t>
      </w:r>
      <w:r w:rsidRPr="00D57052" w:rsidR="000A7E85">
        <w:rPr>
          <w:rFonts w:ascii="Poppins" w:hAnsi="Poppins" w:cs="Poppins"/>
          <w:sz w:val="24"/>
          <w:szCs w:val="24"/>
          <w:lang w:val="en-US"/>
        </w:rPr>
        <w:t xml:space="preserve"> - w</w:t>
      </w:r>
      <w:r w:rsidRPr="00D57052" w:rsidR="00C93DA2">
        <w:rPr>
          <w:rFonts w:ascii="Poppins" w:hAnsi="Poppins" w:cs="Poppins"/>
          <w:sz w:val="24"/>
          <w:szCs w:val="24"/>
          <w:lang w:val="en-US"/>
        </w:rPr>
        <w:t>e want this to be fun for attendees but also for those pitching.</w:t>
      </w:r>
    </w:p>
    <w:p w:rsidRPr="007448EA" w:rsidR="00BB260C" w:rsidRDefault="000B2F6A" w14:paraId="4EB238FE" w14:textId="329A6C89">
      <w:pPr>
        <w:rPr>
          <w:rFonts w:ascii="Poppins" w:hAnsi="Poppins" w:cs="Poppins"/>
          <w:sz w:val="24"/>
          <w:szCs w:val="24"/>
          <w:lang w:val="en-US"/>
        </w:rPr>
      </w:pPr>
      <w:r>
        <w:rPr>
          <w:rFonts w:ascii="Poppins" w:hAnsi="Poppins" w:cs="Poppins"/>
          <w:sz w:val="24"/>
          <w:szCs w:val="24"/>
          <w:lang w:val="en-US"/>
        </w:rPr>
        <w:t>“We expect to hear from lots of firms so anyone interested in a free opportunity to show their wares, no matter how early a stage they may be at, should fill out the short entry form as soon as they can.”</w:t>
      </w:r>
    </w:p>
    <w:sectPr w:rsidRPr="007448EA" w:rsidR="00BB260C"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3DA2" w:rsidRDefault="00C93DA2" w14:paraId="4EB238F8" w14:textId="77777777">
      <w:pPr>
        <w:spacing w:after="0" w:line="240" w:lineRule="auto"/>
      </w:pPr>
      <w:r>
        <w:separator/>
      </w:r>
    </w:p>
  </w:endnote>
  <w:endnote w:type="continuationSeparator" w:id="0">
    <w:p w:rsidR="00C93DA2" w:rsidRDefault="00C93DA2" w14:paraId="4EB238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3DA2" w:rsidRDefault="00C93DA2" w14:paraId="4EB238F4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3DA2" w:rsidRDefault="00C93DA2" w14:paraId="4EB238F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C1C67"/>
    <w:multiLevelType w:val="multilevel"/>
    <w:tmpl w:val="BE7074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33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0C"/>
    <w:rsid w:val="00026265"/>
    <w:rsid w:val="00053DB9"/>
    <w:rsid w:val="000A7E85"/>
    <w:rsid w:val="000B2F6A"/>
    <w:rsid w:val="001A2F95"/>
    <w:rsid w:val="001C06DF"/>
    <w:rsid w:val="001C403B"/>
    <w:rsid w:val="002B307B"/>
    <w:rsid w:val="00466786"/>
    <w:rsid w:val="004B71FC"/>
    <w:rsid w:val="0056681C"/>
    <w:rsid w:val="0058604F"/>
    <w:rsid w:val="005E0AAF"/>
    <w:rsid w:val="007448EA"/>
    <w:rsid w:val="007F0BFE"/>
    <w:rsid w:val="009830FA"/>
    <w:rsid w:val="00AF77B8"/>
    <w:rsid w:val="00B1040A"/>
    <w:rsid w:val="00BB260C"/>
    <w:rsid w:val="00BE5943"/>
    <w:rsid w:val="00C05973"/>
    <w:rsid w:val="00C13E9F"/>
    <w:rsid w:val="00C82D63"/>
    <w:rsid w:val="00C93DA2"/>
    <w:rsid w:val="00CF37D8"/>
    <w:rsid w:val="00D57052"/>
    <w:rsid w:val="00D92832"/>
    <w:rsid w:val="19AB431F"/>
    <w:rsid w:val="593C5FDC"/>
    <w:rsid w:val="59D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38F4"/>
  <w15:docId w15:val="{FC4D52AA-3FF8-49BA-9DEF-5E534316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hAnsi="Aptos" w:eastAsia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basedOn w:val="DefaultParagraphFont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basedOn w:val="DefaultParagraphFont"/>
    <w:rPr>
      <w:rFonts w:eastAsia="Times New Roman" w:cs="Times New Roman"/>
      <w:color w:val="0F4761"/>
    </w:rPr>
  </w:style>
  <w:style w:type="character" w:styleId="Heading6Char" w:customStyle="1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basedOn w:val="DefaultParagraphFont"/>
    <w:rPr>
      <w:rFonts w:eastAsia="Times New Roman" w:cs="Times New Roman"/>
      <w:color w:val="595959"/>
    </w:rPr>
  </w:style>
  <w:style w:type="character" w:styleId="Heading8Char" w:customStyle="1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 w:eastAsia="Times New Roman"/>
      <w:spacing w:val="-10"/>
      <w:sz w:val="56"/>
      <w:szCs w:val="56"/>
    </w:rPr>
  </w:style>
  <w:style w:type="character" w:styleId="TitleChar" w:customStyle="1">
    <w:name w:val="Title Char"/>
    <w:basedOn w:val="DefaultParagraphFont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styleId="QuoteChar" w:customStyle="1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2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cid:image004.png@01DA7ADF.5A845A90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us4.list-manage.com/survey?u=7c80239ebf5f78f7c20e4b4c4&amp;id=bcf9ca5e6b&amp;attribution=false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3.png@01DA7ADF.5A845A90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us4.list-manage.com/survey?u=7c80239ebf5f78f7c20e4b4c4&amp;id=bcf9ca5e6b&amp;attribution=false" TargetMode="Externa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thelangcat.co.uk/enter-the-world-of-advice-tech-now-with-added-lang-cat/?mc_cid=a02a69a063&amp;mc_eid=f13f0b25e0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7dabc-ea64-4803-8539-ce7cd623e0fa" xsi:nil="true"/>
    <lcf76f155ced4ddcb4097134ff3c332f xmlns="0cb11a1f-b97b-47eb-8f3c-3bb28e60ac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6B4DEED67E245B4F94CC52038F78F" ma:contentTypeVersion="15" ma:contentTypeDescription="Create a new document." ma:contentTypeScope="" ma:versionID="10e1199477f4aac4393812926da00291">
  <xsd:schema xmlns:xsd="http://www.w3.org/2001/XMLSchema" xmlns:xs="http://www.w3.org/2001/XMLSchema" xmlns:p="http://schemas.microsoft.com/office/2006/metadata/properties" xmlns:ns2="0cb11a1f-b97b-47eb-8f3c-3bb28e60ac5d" xmlns:ns3="34f7dabc-ea64-4803-8539-ce7cd623e0fa" targetNamespace="http://schemas.microsoft.com/office/2006/metadata/properties" ma:root="true" ma:fieldsID="9ec4d1b29721111f0762964d0cad2189" ns2:_="" ns3:_="">
    <xsd:import namespace="0cb11a1f-b97b-47eb-8f3c-3bb28e60ac5d"/>
    <xsd:import namespace="34f7dabc-ea64-4803-8539-ce7cd623e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1a1f-b97b-47eb-8f3c-3bb28e60a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e3159-6449-4f01-9d85-1405fbffb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7dabc-ea64-4803-8539-ce7cd623e0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b66961-ea8b-495f-9e1a-67d023e47a38}" ma:internalName="TaxCatchAll" ma:showField="CatchAllData" ma:web="34f7dabc-ea64-4803-8539-ce7cd623e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D0330-26EC-4331-BB57-0F6007996965}">
  <ds:schemaRefs>
    <ds:schemaRef ds:uri="http://schemas.microsoft.com/office/2006/metadata/properties"/>
    <ds:schemaRef ds:uri="http://schemas.microsoft.com/office/infopath/2007/PartnerControls"/>
    <ds:schemaRef ds:uri="48734081-da93-4412-8c56-0403f6142375"/>
    <ds:schemaRef ds:uri="34f7dabc-ea64-4803-8539-ce7cd623e0fa"/>
  </ds:schemaRefs>
</ds:datastoreItem>
</file>

<file path=customXml/itemProps2.xml><?xml version="1.0" encoding="utf-8"?>
<ds:datastoreItem xmlns:ds="http://schemas.openxmlformats.org/officeDocument/2006/customXml" ds:itemID="{75C0189B-8485-4987-92C8-D6FE67FC4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223FC-8DF8-4A2D-B2D0-BCAADDE850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Cannings</dc:creator>
  <dc:description/>
  <cp:lastModifiedBy>Nicola Cannings</cp:lastModifiedBy>
  <cp:revision>4</cp:revision>
  <dcterms:created xsi:type="dcterms:W3CDTF">2024-03-26T10:45:00Z</dcterms:created>
  <dcterms:modified xsi:type="dcterms:W3CDTF">2024-04-12T12:22:50Z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0x010100DF26B4DEED67E245B4F94CC52038F78F</vt:lpwstr>
  </property>
  <property fmtid="{D5CDD505-2E9C-101B-9397-08002B2CF9AE}" pid="3" name="MediaServiceImageTags">
    <vt:lpwstr/>
  </property>
</Properties>
</file>